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AF" w:rsidRPr="00CB0FAF" w:rsidRDefault="00CB0FAF" w:rsidP="00CB0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FAF">
        <w:rPr>
          <w:rFonts w:ascii="Times New Roman" w:hAnsi="Times New Roman" w:cs="Times New Roman"/>
          <w:b/>
          <w:sz w:val="24"/>
          <w:szCs w:val="24"/>
        </w:rPr>
        <w:t>REGULAMIN I PROCEDURA ŚWIETLICY SZKOLNEJ</w:t>
      </w:r>
    </w:p>
    <w:p w:rsidR="00CB0FAF" w:rsidRPr="00CB0FAF" w:rsidRDefault="00CB0FAF" w:rsidP="00CB0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FAF">
        <w:rPr>
          <w:rFonts w:ascii="Times New Roman" w:hAnsi="Times New Roman" w:cs="Times New Roman"/>
          <w:b/>
          <w:sz w:val="24"/>
          <w:szCs w:val="24"/>
        </w:rPr>
        <w:t>W CZASIE PANDEMII COVID-19</w:t>
      </w:r>
    </w:p>
    <w:p w:rsidR="00CB0FAF" w:rsidRPr="00CB0FAF" w:rsidRDefault="00CB0FAF" w:rsidP="00CB0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FAF">
        <w:rPr>
          <w:rFonts w:ascii="Times New Roman" w:hAnsi="Times New Roman" w:cs="Times New Roman"/>
          <w:sz w:val="24"/>
          <w:szCs w:val="24"/>
        </w:rPr>
        <w:t>1. Świetlica szkol</w:t>
      </w:r>
      <w:r w:rsidR="00107737">
        <w:rPr>
          <w:rFonts w:ascii="Times New Roman" w:hAnsi="Times New Roman" w:cs="Times New Roman"/>
          <w:sz w:val="24"/>
          <w:szCs w:val="24"/>
        </w:rPr>
        <w:t>na jest przeznaczona dla dzieci, które</w:t>
      </w:r>
      <w:r w:rsidRPr="00CB0FAF">
        <w:rPr>
          <w:rFonts w:ascii="Times New Roman" w:hAnsi="Times New Roman" w:cs="Times New Roman"/>
          <w:sz w:val="24"/>
          <w:szCs w:val="24"/>
        </w:rPr>
        <w:t xml:space="preserve"> muszą przebywać dłużej</w:t>
      </w:r>
    </w:p>
    <w:p w:rsidR="00CB0FAF" w:rsidRDefault="00CB0FAF" w:rsidP="00CB0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FAF">
        <w:rPr>
          <w:rFonts w:ascii="Times New Roman" w:hAnsi="Times New Roman" w:cs="Times New Roman"/>
          <w:sz w:val="24"/>
          <w:szCs w:val="24"/>
        </w:rPr>
        <w:t>w szkole ze względu na pracę obojga rodziców/opiekunów pr</w:t>
      </w:r>
      <w:r>
        <w:rPr>
          <w:rFonts w:ascii="Times New Roman" w:hAnsi="Times New Roman" w:cs="Times New Roman"/>
          <w:sz w:val="24"/>
          <w:szCs w:val="24"/>
        </w:rPr>
        <w:t xml:space="preserve">awnych. </w:t>
      </w:r>
      <w:r w:rsidRPr="00CB0FAF">
        <w:rPr>
          <w:rFonts w:ascii="Times New Roman" w:hAnsi="Times New Roman" w:cs="Times New Roman"/>
          <w:sz w:val="24"/>
          <w:szCs w:val="24"/>
        </w:rPr>
        <w:t xml:space="preserve">W czasie pandemii wskazane jest ograniczenie przebywania dziecka w świetlicy szkolnej do koniecznego minimum. </w:t>
      </w:r>
    </w:p>
    <w:p w:rsidR="00CB0FAF" w:rsidRPr="00CB0FAF" w:rsidRDefault="00CB0FAF" w:rsidP="00CB0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FAF" w:rsidRDefault="00CB0FAF" w:rsidP="00CB0FAF">
      <w:pPr>
        <w:jc w:val="both"/>
        <w:rPr>
          <w:rFonts w:ascii="Times New Roman" w:hAnsi="Times New Roman" w:cs="Times New Roman"/>
          <w:sz w:val="24"/>
          <w:szCs w:val="24"/>
        </w:rPr>
      </w:pPr>
      <w:r w:rsidRPr="00CB0FAF">
        <w:rPr>
          <w:rFonts w:ascii="Times New Roman" w:hAnsi="Times New Roman" w:cs="Times New Roman"/>
          <w:sz w:val="24"/>
          <w:szCs w:val="24"/>
        </w:rPr>
        <w:t xml:space="preserve">2. Do świetlicy szkolnej może uczęszczać </w:t>
      </w:r>
      <w:r>
        <w:rPr>
          <w:rFonts w:ascii="Times New Roman" w:hAnsi="Times New Roman" w:cs="Times New Roman"/>
          <w:sz w:val="24"/>
          <w:szCs w:val="24"/>
        </w:rPr>
        <w:t>dziecko</w:t>
      </w:r>
      <w:r w:rsidRPr="00CB0FAF">
        <w:rPr>
          <w:rFonts w:ascii="Times New Roman" w:hAnsi="Times New Roman" w:cs="Times New Roman"/>
          <w:sz w:val="24"/>
          <w:szCs w:val="24"/>
        </w:rPr>
        <w:t xml:space="preserve"> bez objawów chorobowych sugerujących infekcję dróg oddechowych oraz gdy domownicy nie przebywają na kwarantannie lub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0FAF">
        <w:rPr>
          <w:rFonts w:ascii="Times New Roman" w:hAnsi="Times New Roman" w:cs="Times New Roman"/>
          <w:sz w:val="24"/>
          <w:szCs w:val="24"/>
        </w:rPr>
        <w:t xml:space="preserve"> w warunkach domowej izolacji.</w:t>
      </w:r>
    </w:p>
    <w:p w:rsidR="00CB0FAF" w:rsidRPr="00CB0FAF" w:rsidRDefault="00CB0FAF" w:rsidP="00CB0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Zajęcia świetlicowe odbywają się w</w:t>
      </w:r>
      <w:r w:rsidR="00926B82">
        <w:rPr>
          <w:rFonts w:ascii="Times New Roman" w:hAnsi="Times New Roman" w:cs="Times New Roman"/>
          <w:sz w:val="24"/>
          <w:szCs w:val="24"/>
        </w:rPr>
        <w:t xml:space="preserve"> świetlicy szkolnej, w miarę możliwości w grupach uczniów z danej klasy oraz w razie potrzeby w  innych salach dydaktycznych, które nie są wykorzystywane</w:t>
      </w:r>
      <w:r>
        <w:rPr>
          <w:rFonts w:ascii="Times New Roman" w:hAnsi="Times New Roman" w:cs="Times New Roman"/>
          <w:sz w:val="24"/>
          <w:szCs w:val="24"/>
        </w:rPr>
        <w:t xml:space="preserve"> do bieżącej nauki.</w:t>
      </w:r>
    </w:p>
    <w:p w:rsidR="00CB0FAF" w:rsidRPr="00CB0FAF" w:rsidRDefault="00CB0FAF" w:rsidP="00CB0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B0F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Dzieci</w:t>
      </w:r>
      <w:r w:rsidRPr="00CB0FAF">
        <w:rPr>
          <w:rFonts w:ascii="Times New Roman" w:hAnsi="Times New Roman" w:cs="Times New Roman"/>
          <w:sz w:val="24"/>
          <w:szCs w:val="24"/>
        </w:rPr>
        <w:t xml:space="preserve"> w świetlicy szkolnej obowiązują ogólne zasady higieny: niepodawanie  ręki na powitanie, częste mycie rąk, ochrona podczas kichania i kaszlu oraz unikanie dotykania oczu, nosa i ust.</w:t>
      </w:r>
    </w:p>
    <w:p w:rsidR="00CB0FAF" w:rsidRPr="00CB0FAF" w:rsidRDefault="00CB0FAF" w:rsidP="00CB0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B0FAF">
        <w:rPr>
          <w:rFonts w:ascii="Times New Roman" w:hAnsi="Times New Roman" w:cs="Times New Roman"/>
          <w:sz w:val="24"/>
          <w:szCs w:val="24"/>
        </w:rPr>
        <w:t xml:space="preserve">. Środki do dezynfekcji rąk znajdują się </w:t>
      </w:r>
      <w:r>
        <w:rPr>
          <w:rFonts w:ascii="Times New Roman" w:hAnsi="Times New Roman" w:cs="Times New Roman"/>
          <w:sz w:val="24"/>
          <w:szCs w:val="24"/>
        </w:rPr>
        <w:t>przed wejściem do</w:t>
      </w:r>
      <w:r w:rsidRPr="00CB0FAF">
        <w:rPr>
          <w:rFonts w:ascii="Times New Roman" w:hAnsi="Times New Roman" w:cs="Times New Roman"/>
          <w:sz w:val="24"/>
          <w:szCs w:val="24"/>
        </w:rPr>
        <w:t xml:space="preserve"> świetlicy. </w:t>
      </w:r>
    </w:p>
    <w:p w:rsidR="00CB0FAF" w:rsidRPr="00CB0FAF" w:rsidRDefault="00CB0FAF" w:rsidP="00CB0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B0FAF">
        <w:rPr>
          <w:rFonts w:ascii="Times New Roman" w:hAnsi="Times New Roman" w:cs="Times New Roman"/>
          <w:sz w:val="24"/>
          <w:szCs w:val="24"/>
        </w:rPr>
        <w:t>. Świetlica jest wietrzona nie rzadziej niż co godzinę, a w szczególności przed przyjściem wychowanków oraz po przeprowadzeniu dezynfekcji.</w:t>
      </w:r>
    </w:p>
    <w:p w:rsidR="00CB0FAF" w:rsidRPr="00CB0FAF" w:rsidRDefault="00CB0FAF" w:rsidP="00CB0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B0FAF">
        <w:rPr>
          <w:rFonts w:ascii="Times New Roman" w:hAnsi="Times New Roman" w:cs="Times New Roman"/>
          <w:sz w:val="24"/>
          <w:szCs w:val="24"/>
        </w:rPr>
        <w:t>. W świetlicy znajdują się przedmioty i sprzęty, które można skutecznie umyć lub zdezynfekować.</w:t>
      </w:r>
    </w:p>
    <w:p w:rsidR="00CB0FAF" w:rsidRPr="00CB0FAF" w:rsidRDefault="00CB0FAF" w:rsidP="00CB0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B0FAF">
        <w:rPr>
          <w:rFonts w:ascii="Times New Roman" w:hAnsi="Times New Roman" w:cs="Times New Roman"/>
          <w:sz w:val="24"/>
          <w:szCs w:val="24"/>
        </w:rPr>
        <w:t>. Pracownik obsługi dezynfekuje powierzchnie płaskie (stoliki, krzesła, biurko, pomoce, podłoga) oraz powierzchnie wspólne (klamki, włączniki).</w:t>
      </w:r>
    </w:p>
    <w:p w:rsidR="00CB0FAF" w:rsidRPr="00CB0FAF" w:rsidRDefault="00CB0FAF" w:rsidP="00CB0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B0FAF">
        <w:rPr>
          <w:rFonts w:ascii="Times New Roman" w:hAnsi="Times New Roman" w:cs="Times New Roman"/>
          <w:sz w:val="24"/>
          <w:szCs w:val="24"/>
        </w:rPr>
        <w:t>. Podczas zajęć świetlicowych dzieci w miarę możliwości zachowują wymagany dystans społeczny.</w:t>
      </w:r>
    </w:p>
    <w:p w:rsidR="00CB0FAF" w:rsidRPr="00CB0FAF" w:rsidRDefault="00CB0FAF" w:rsidP="00CB0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B0FAF">
        <w:rPr>
          <w:rFonts w:ascii="Times New Roman" w:hAnsi="Times New Roman" w:cs="Times New Roman"/>
          <w:sz w:val="24"/>
          <w:szCs w:val="24"/>
        </w:rPr>
        <w:t xml:space="preserve">. </w:t>
      </w:r>
      <w:r w:rsidR="00107737">
        <w:rPr>
          <w:rFonts w:ascii="Times New Roman" w:hAnsi="Times New Roman" w:cs="Times New Roman"/>
          <w:sz w:val="24"/>
          <w:szCs w:val="24"/>
        </w:rPr>
        <w:t>Dzieci</w:t>
      </w:r>
      <w:r w:rsidRPr="00CB0FAF">
        <w:rPr>
          <w:rFonts w:ascii="Times New Roman" w:hAnsi="Times New Roman" w:cs="Times New Roman"/>
          <w:sz w:val="24"/>
          <w:szCs w:val="24"/>
        </w:rPr>
        <w:t xml:space="preserve"> przebywający w świetlicy posiadają własne przybory, które w czasie zajęć mogą znajdować się na stoliku lub w tornistrze.</w:t>
      </w:r>
    </w:p>
    <w:p w:rsidR="00CB0FAF" w:rsidRPr="00CB0FAF" w:rsidRDefault="00CB0FAF" w:rsidP="00CB0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07737">
        <w:rPr>
          <w:rFonts w:ascii="Times New Roman" w:hAnsi="Times New Roman" w:cs="Times New Roman"/>
          <w:sz w:val="24"/>
          <w:szCs w:val="24"/>
        </w:rPr>
        <w:t>. Dzieci</w:t>
      </w:r>
      <w:r w:rsidRPr="00CB0FAF">
        <w:rPr>
          <w:rFonts w:ascii="Times New Roman" w:hAnsi="Times New Roman" w:cs="Times New Roman"/>
          <w:sz w:val="24"/>
          <w:szCs w:val="24"/>
        </w:rPr>
        <w:t xml:space="preserve"> nie mogą wymieniać się przyborami szkolnymi między sobą.</w:t>
      </w:r>
    </w:p>
    <w:p w:rsidR="00CB0FAF" w:rsidRPr="00CB0FAF" w:rsidRDefault="00CB0FAF" w:rsidP="00CB0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07737">
        <w:rPr>
          <w:rFonts w:ascii="Times New Roman" w:hAnsi="Times New Roman" w:cs="Times New Roman"/>
          <w:sz w:val="24"/>
          <w:szCs w:val="24"/>
        </w:rPr>
        <w:t>. Dzieci</w:t>
      </w:r>
      <w:r w:rsidRPr="00CB0FAF">
        <w:rPr>
          <w:rFonts w:ascii="Times New Roman" w:hAnsi="Times New Roman" w:cs="Times New Roman"/>
          <w:sz w:val="24"/>
          <w:szCs w:val="24"/>
        </w:rPr>
        <w:t xml:space="preserve"> nie mogą przynosić zabawek, niepotrzebnych przedmiotów.</w:t>
      </w:r>
    </w:p>
    <w:p w:rsidR="00CB0FAF" w:rsidRDefault="00CB0FAF" w:rsidP="00CB0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CB0FAF">
        <w:rPr>
          <w:rFonts w:ascii="Times New Roman" w:hAnsi="Times New Roman" w:cs="Times New Roman"/>
          <w:sz w:val="24"/>
          <w:szCs w:val="24"/>
        </w:rPr>
        <w:t>. Dzieci nie dzielą się z innymi przyniesionym do szkoły jedzeniem i piciem.</w:t>
      </w:r>
    </w:p>
    <w:p w:rsidR="00107737" w:rsidRPr="00CB0FAF" w:rsidRDefault="00107737" w:rsidP="001077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CB0F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Rodzice/Opiekunowie odbierający dziecko ze świetlicy zobowiązani są do zachowania przepisowej odległości (min. 1,5 m) od pracowników szkoły oraz innych rodziców/opiekunów. </w:t>
      </w:r>
      <w:r w:rsidRPr="00CB0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737" w:rsidRPr="00CB0FAF" w:rsidRDefault="00107737" w:rsidP="00CB0F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FAF" w:rsidRPr="00CB0FAF" w:rsidRDefault="00107737" w:rsidP="00CB0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CB0FAF" w:rsidRPr="00CB0FAF">
        <w:rPr>
          <w:rFonts w:ascii="Times New Roman" w:hAnsi="Times New Roman" w:cs="Times New Roman"/>
          <w:sz w:val="24"/>
          <w:szCs w:val="24"/>
        </w:rPr>
        <w:t>. Je</w:t>
      </w:r>
      <w:r>
        <w:rPr>
          <w:rFonts w:ascii="Times New Roman" w:hAnsi="Times New Roman" w:cs="Times New Roman"/>
          <w:sz w:val="24"/>
          <w:szCs w:val="24"/>
        </w:rPr>
        <w:t>żeli u dziecka</w:t>
      </w:r>
      <w:r w:rsidR="00CB0FAF" w:rsidRPr="00CB0FAF">
        <w:rPr>
          <w:rFonts w:ascii="Times New Roman" w:hAnsi="Times New Roman" w:cs="Times New Roman"/>
          <w:sz w:val="24"/>
          <w:szCs w:val="24"/>
        </w:rPr>
        <w:t xml:space="preserve"> zaobserwuje się obj</w:t>
      </w:r>
      <w:r>
        <w:rPr>
          <w:rFonts w:ascii="Times New Roman" w:hAnsi="Times New Roman" w:cs="Times New Roman"/>
          <w:sz w:val="24"/>
          <w:szCs w:val="24"/>
        </w:rPr>
        <w:t>awy mogące wskazywać na infekcję</w:t>
      </w:r>
      <w:r w:rsidR="00CB0FAF" w:rsidRPr="00CB0FAF">
        <w:rPr>
          <w:rFonts w:ascii="Times New Roman" w:hAnsi="Times New Roman" w:cs="Times New Roman"/>
          <w:sz w:val="24"/>
          <w:szCs w:val="24"/>
        </w:rPr>
        <w:t xml:space="preserve"> dróg oddechowych, w szczególności gorączkę, kaszel, następuje izolacja ucznia do odrębnego pomieszczenia z zapewnieniem minimum 1,5 m odległości od innych osób. Niezwłocznie powiadomiony zostaje rodzic/opiekun prawny</w:t>
      </w:r>
      <w:r>
        <w:rPr>
          <w:rFonts w:ascii="Times New Roman" w:hAnsi="Times New Roman" w:cs="Times New Roman"/>
          <w:sz w:val="24"/>
          <w:szCs w:val="24"/>
        </w:rPr>
        <w:t xml:space="preserve"> o konieczności odebrania dziecka</w:t>
      </w:r>
      <w:r w:rsidR="00CB0FAF" w:rsidRPr="00CB0FAF">
        <w:rPr>
          <w:rFonts w:ascii="Times New Roman" w:hAnsi="Times New Roman" w:cs="Times New Roman"/>
          <w:sz w:val="24"/>
          <w:szCs w:val="24"/>
        </w:rPr>
        <w:t xml:space="preserve"> ze szkoły.</w:t>
      </w:r>
    </w:p>
    <w:p w:rsidR="007E6FC1" w:rsidRPr="00CB0FAF" w:rsidRDefault="00107737" w:rsidP="00CB0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Rodzice/opiekunowie </w:t>
      </w:r>
      <w:r w:rsidR="00CB0FAF" w:rsidRPr="00CB0FAF">
        <w:rPr>
          <w:rFonts w:ascii="Times New Roman" w:hAnsi="Times New Roman" w:cs="Times New Roman"/>
          <w:sz w:val="24"/>
          <w:szCs w:val="24"/>
        </w:rPr>
        <w:t xml:space="preserve"> zobowiązani są do przypominania dzieciom podstawowych zasad higieny w okresie epidemii COVID-19.</w:t>
      </w:r>
    </w:p>
    <w:sectPr w:rsidR="007E6FC1" w:rsidRPr="00CB0FAF" w:rsidSect="007E6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CB0FAF"/>
    <w:rsid w:val="00107737"/>
    <w:rsid w:val="007E6FC1"/>
    <w:rsid w:val="00926B82"/>
    <w:rsid w:val="00CA6B80"/>
    <w:rsid w:val="00CB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Kaśka</dc:creator>
  <cp:lastModifiedBy>Kaśka</cp:lastModifiedBy>
  <cp:revision>2</cp:revision>
  <dcterms:created xsi:type="dcterms:W3CDTF">2021-01-19T17:21:00Z</dcterms:created>
  <dcterms:modified xsi:type="dcterms:W3CDTF">2021-01-19T18:03:00Z</dcterms:modified>
</cp:coreProperties>
</file>